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71" w:rsidRPr="00904B86" w:rsidRDefault="0081412C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B86">
        <w:rPr>
          <w:rFonts w:ascii="Times New Roman" w:hAnsi="Times New Roman" w:cs="Times New Roman"/>
          <w:sz w:val="24"/>
          <w:szCs w:val="24"/>
        </w:rPr>
        <w:t>ПРОТОКОЛ</w:t>
      </w:r>
    </w:p>
    <w:p w:rsidR="004D0B72" w:rsidRPr="00904B86" w:rsidRDefault="004D0B72" w:rsidP="00E41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12C" w:rsidRPr="00EC773F" w:rsidRDefault="005751C5" w:rsidP="00E41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C773F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EC773F">
        <w:rPr>
          <w:rFonts w:ascii="Times New Roman" w:hAnsi="Times New Roman" w:cs="Times New Roman"/>
          <w:sz w:val="28"/>
          <w:szCs w:val="28"/>
        </w:rPr>
        <w:t xml:space="preserve">Совета общественных организаций по защите прав пациентов при </w:t>
      </w:r>
      <w:proofErr w:type="gramStart"/>
      <w:r w:rsidR="00EC773F">
        <w:rPr>
          <w:rFonts w:ascii="Times New Roman" w:hAnsi="Times New Roman" w:cs="Times New Roman"/>
          <w:sz w:val="28"/>
          <w:szCs w:val="28"/>
        </w:rPr>
        <w:t xml:space="preserve">ТО </w:t>
      </w:r>
      <w:r w:rsidRPr="00EC773F">
        <w:rPr>
          <w:rFonts w:ascii="Times New Roman" w:hAnsi="Times New Roman" w:cs="Times New Roman"/>
          <w:sz w:val="28"/>
          <w:szCs w:val="28"/>
        </w:rPr>
        <w:t xml:space="preserve"> Росздравнадзора</w:t>
      </w:r>
      <w:proofErr w:type="gramEnd"/>
      <w:r w:rsidRPr="00EC773F"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</w:p>
    <w:p w:rsidR="005751C5" w:rsidRPr="00EC773F" w:rsidRDefault="005751C5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95" w:rsidRPr="00EC773F" w:rsidRDefault="00F07AD7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«</w:t>
      </w:r>
      <w:r w:rsidR="00596779" w:rsidRPr="00EC773F">
        <w:rPr>
          <w:rFonts w:ascii="Times New Roman" w:hAnsi="Times New Roman" w:cs="Times New Roman"/>
          <w:sz w:val="28"/>
          <w:szCs w:val="28"/>
        </w:rPr>
        <w:t>17</w:t>
      </w:r>
      <w:r w:rsidRPr="00EC773F">
        <w:rPr>
          <w:rFonts w:ascii="Times New Roman" w:hAnsi="Times New Roman" w:cs="Times New Roman"/>
          <w:sz w:val="28"/>
          <w:szCs w:val="28"/>
        </w:rPr>
        <w:t xml:space="preserve">» </w:t>
      </w:r>
      <w:r w:rsidR="00596779" w:rsidRPr="00EC773F">
        <w:rPr>
          <w:rFonts w:ascii="Times New Roman" w:hAnsi="Times New Roman" w:cs="Times New Roman"/>
          <w:sz w:val="28"/>
          <w:szCs w:val="28"/>
        </w:rPr>
        <w:t>октября</w:t>
      </w:r>
      <w:r w:rsidR="003F0534" w:rsidRPr="00EC773F">
        <w:rPr>
          <w:rFonts w:ascii="Times New Roman" w:hAnsi="Times New Roman" w:cs="Times New Roman"/>
          <w:sz w:val="28"/>
          <w:szCs w:val="28"/>
        </w:rPr>
        <w:t xml:space="preserve"> 201</w:t>
      </w:r>
      <w:r w:rsidR="00596779" w:rsidRPr="00EC773F">
        <w:rPr>
          <w:rFonts w:ascii="Times New Roman" w:hAnsi="Times New Roman" w:cs="Times New Roman"/>
          <w:sz w:val="28"/>
          <w:szCs w:val="28"/>
        </w:rPr>
        <w:t>9</w:t>
      </w:r>
      <w:r w:rsidRPr="00EC77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995" w:rsidRPr="00EC773F">
        <w:rPr>
          <w:rFonts w:ascii="Times New Roman" w:hAnsi="Times New Roman" w:cs="Times New Roman"/>
          <w:sz w:val="28"/>
          <w:szCs w:val="28"/>
        </w:rPr>
        <w:t xml:space="preserve">    </w:t>
      </w:r>
      <w:r w:rsidRPr="00EC77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1995" w:rsidRPr="00EC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 w:rsidR="003F0534" w:rsidRPr="00EC773F">
        <w:rPr>
          <w:rFonts w:ascii="Times New Roman" w:hAnsi="Times New Roman" w:cs="Times New Roman"/>
          <w:sz w:val="28"/>
          <w:szCs w:val="28"/>
        </w:rPr>
        <w:t>2</w:t>
      </w:r>
    </w:p>
    <w:p w:rsidR="00904B86" w:rsidRPr="00EC773F" w:rsidRDefault="00904B86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995" w:rsidRPr="00EC773F" w:rsidRDefault="00E41995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04B86" w:rsidRPr="00EC773F" w:rsidRDefault="00904B86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E7E" w:rsidRDefault="00A00E7E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Перова О.Я.   – главный врач КГБУЗ «Владивостокская поликлиника №</w:t>
      </w:r>
      <w:proofErr w:type="gramStart"/>
      <w:r w:rsidRPr="00EC773F">
        <w:rPr>
          <w:rFonts w:ascii="Times New Roman" w:hAnsi="Times New Roman" w:cs="Times New Roman"/>
          <w:sz w:val="28"/>
          <w:szCs w:val="28"/>
        </w:rPr>
        <w:t>1»  -</w:t>
      </w:r>
      <w:proofErr w:type="gramEnd"/>
      <w:r w:rsidRPr="00EC773F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EC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73F" w:rsidRPr="00EC773F" w:rsidRDefault="00EC773F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Коротких Л.А. – секретарь </w:t>
      </w:r>
    </w:p>
    <w:p w:rsidR="00904B86" w:rsidRPr="00EC773F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EC773F">
        <w:rPr>
          <w:rFonts w:ascii="Times New Roman" w:hAnsi="Times New Roman" w:cs="Times New Roman"/>
          <w:sz w:val="28"/>
          <w:szCs w:val="28"/>
        </w:rPr>
        <w:t>Гохович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А.В. – региональный представитель Всероссийского общества по оказанию помощи больным с </w:t>
      </w:r>
      <w:proofErr w:type="spellStart"/>
      <w:r w:rsidRPr="00EC773F">
        <w:rPr>
          <w:rFonts w:ascii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заболеваниями «Содействие»</w:t>
      </w:r>
    </w:p>
    <w:p w:rsidR="00904B86" w:rsidRPr="00EC773F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Коломиец Е.А. – председатель Приморского регионального отделения общероссийской общественной организации инвалидов – больных рассеянным склерозом</w:t>
      </w:r>
    </w:p>
    <w:p w:rsidR="00904B86" w:rsidRPr="00EC773F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Назаренко Н.А. – президент </w:t>
      </w:r>
      <w:proofErr w:type="gramStart"/>
      <w:r w:rsidRPr="00EC773F">
        <w:rPr>
          <w:rFonts w:ascii="Times New Roman" w:hAnsi="Times New Roman" w:cs="Times New Roman"/>
          <w:sz w:val="28"/>
          <w:szCs w:val="28"/>
        </w:rPr>
        <w:t>Ассоциации  «</w:t>
      </w:r>
      <w:proofErr w:type="gramEnd"/>
      <w:r w:rsidRPr="00EC773F">
        <w:rPr>
          <w:rFonts w:ascii="Times New Roman" w:hAnsi="Times New Roman" w:cs="Times New Roman"/>
          <w:sz w:val="28"/>
          <w:szCs w:val="28"/>
        </w:rPr>
        <w:t>Фармацевтическое содружество»</w:t>
      </w:r>
    </w:p>
    <w:p w:rsidR="00904B86" w:rsidRPr="00EC773F" w:rsidRDefault="00904B86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EC773F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Е.В. – главный врач ООО «Центр детского здоровья» 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Грук С.Ю. – директор ООО «</w:t>
      </w:r>
      <w:proofErr w:type="spellStart"/>
      <w:r w:rsidRPr="00EC773F">
        <w:rPr>
          <w:rFonts w:ascii="Times New Roman" w:hAnsi="Times New Roman" w:cs="Times New Roman"/>
          <w:sz w:val="28"/>
          <w:szCs w:val="28"/>
        </w:rPr>
        <w:t>Санда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73F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>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Александров С.А. – генеральный директор ООО «Аптека 100-летия»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Лузина Г.В. – директор ООО «</w:t>
      </w:r>
      <w:proofErr w:type="spellStart"/>
      <w:r w:rsidRPr="00EC773F">
        <w:rPr>
          <w:rFonts w:ascii="Times New Roman" w:hAnsi="Times New Roman" w:cs="Times New Roman"/>
          <w:sz w:val="28"/>
          <w:szCs w:val="28"/>
        </w:rPr>
        <w:t>Пластэк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Хирургия»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Морозов С.В. – генеральный директор ООО «Приморский центр микрохирургии глаза»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Голубева А.В. – начальник КГБУЗ «ПКБ СМЭ»</w:t>
      </w:r>
    </w:p>
    <w:p w:rsidR="00596779" w:rsidRPr="00EC773F" w:rsidRDefault="00596779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Терехова Е.А. – председатель Приморского краевого отделения общероссийского общественного благотворительного фонда «Российский детский фонд»</w:t>
      </w:r>
    </w:p>
    <w:p w:rsidR="00BC18B6" w:rsidRPr="00EC773F" w:rsidRDefault="00BC18B6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EC773F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Т.В. – главный врач ООО «Клиника лечения боли»</w:t>
      </w:r>
    </w:p>
    <w:p w:rsidR="00CA35DE" w:rsidRPr="00EC773F" w:rsidRDefault="00CA35DE" w:rsidP="00CA35D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Курченко Т.Л. – заместитель директора департамента здравоохранения Приморского края</w:t>
      </w:r>
    </w:p>
    <w:p w:rsidR="0016207C" w:rsidRPr="00EC773F" w:rsidRDefault="00CA35DE" w:rsidP="0016207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Ермишкина Т.Г. –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16207C" w:rsidRPr="00EC773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16AB0" w:rsidRPr="00EC773F">
        <w:rPr>
          <w:rFonts w:ascii="Times New Roman" w:hAnsi="Times New Roman" w:cs="Times New Roman"/>
          <w:sz w:val="28"/>
          <w:szCs w:val="28"/>
        </w:rPr>
        <w:t>Приморск</w:t>
      </w:r>
      <w:r w:rsidR="0016207C" w:rsidRPr="00EC773F">
        <w:rPr>
          <w:rFonts w:ascii="Times New Roman" w:hAnsi="Times New Roman" w:cs="Times New Roman"/>
          <w:sz w:val="28"/>
          <w:szCs w:val="28"/>
        </w:rPr>
        <w:t>ой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16207C" w:rsidRPr="00EC773F">
        <w:rPr>
          <w:rFonts w:ascii="Times New Roman" w:hAnsi="Times New Roman" w:cs="Times New Roman"/>
          <w:sz w:val="28"/>
          <w:szCs w:val="28"/>
        </w:rPr>
        <w:t>ой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6207C" w:rsidRPr="00EC773F">
        <w:rPr>
          <w:rFonts w:ascii="Times New Roman" w:hAnsi="Times New Roman" w:cs="Times New Roman"/>
          <w:sz w:val="28"/>
          <w:szCs w:val="28"/>
        </w:rPr>
        <w:t>и</w:t>
      </w:r>
      <w:r w:rsidR="00216AB0" w:rsidRPr="00EC773F">
        <w:rPr>
          <w:rFonts w:ascii="Times New Roman" w:hAnsi="Times New Roman" w:cs="Times New Roman"/>
          <w:sz w:val="28"/>
          <w:szCs w:val="28"/>
        </w:rPr>
        <w:t xml:space="preserve"> ВОИ</w:t>
      </w:r>
    </w:p>
    <w:p w:rsidR="0016207C" w:rsidRPr="00EC773F" w:rsidRDefault="0016207C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EC773F">
        <w:rPr>
          <w:rFonts w:ascii="Times New Roman" w:hAnsi="Times New Roman" w:cs="Times New Roman"/>
          <w:sz w:val="28"/>
          <w:szCs w:val="28"/>
        </w:rPr>
        <w:t>Рыжененкова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И.Н. – главный врач КГБУЗ «Артемовская детская больница»</w:t>
      </w:r>
    </w:p>
    <w:p w:rsidR="0016207C" w:rsidRPr="00EC773F" w:rsidRDefault="0016207C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Васильева И.М. – главный врач КГБУЗ «Артемовская городская больница № 2»</w:t>
      </w:r>
    </w:p>
    <w:p w:rsidR="0016207C" w:rsidRPr="00EC773F" w:rsidRDefault="0016207C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EC773F">
        <w:rPr>
          <w:rFonts w:ascii="Times New Roman" w:hAnsi="Times New Roman" w:cs="Times New Roman"/>
          <w:sz w:val="28"/>
          <w:szCs w:val="28"/>
        </w:rPr>
        <w:t>Беньковская</w:t>
      </w:r>
      <w:proofErr w:type="spellEnd"/>
      <w:r w:rsidRPr="00EC773F">
        <w:rPr>
          <w:rFonts w:ascii="Times New Roman" w:hAnsi="Times New Roman" w:cs="Times New Roman"/>
          <w:sz w:val="28"/>
          <w:szCs w:val="28"/>
        </w:rPr>
        <w:t xml:space="preserve"> О.П. – главный врач КГБУЗ «Владивостокская поликлиника № 9»</w:t>
      </w:r>
    </w:p>
    <w:p w:rsidR="0016207C" w:rsidRPr="00EC773F" w:rsidRDefault="0016207C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A35DE" w:rsidRPr="00EC773F" w:rsidRDefault="00CA35DE" w:rsidP="00904B8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00E7E" w:rsidRPr="00EC773F" w:rsidRDefault="00A00E7E" w:rsidP="00E41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2" w:rsidRPr="00EC773F" w:rsidRDefault="00904B86" w:rsidP="00904B8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0B72" w:rsidRPr="00EC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ЗАСЕДАНИЯ:</w:t>
      </w:r>
    </w:p>
    <w:p w:rsidR="004D0B72" w:rsidRPr="00EC773F" w:rsidRDefault="004D0B72" w:rsidP="004D0B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20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1ED3" w:rsidRPr="00EC773F" w:rsidRDefault="00526388" w:rsidP="00AB1ED3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1ED3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об Отделении Совета общественных организаций по защите прав пациентов при Территориальном органе Федеральной службы по надз</w:t>
      </w:r>
      <w:r w:rsidR="0013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 в сфере здравоохранения по П</w:t>
      </w:r>
      <w:bookmarkStart w:id="0" w:name="_GoBack"/>
      <w:bookmarkEnd w:id="0"/>
      <w:r w:rsidR="00AB1ED3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риморскому краю    </w:t>
      </w:r>
    </w:p>
    <w:p w:rsidR="00AB1ED3" w:rsidRPr="00EC773F" w:rsidRDefault="00AB1ED3" w:rsidP="00AB1ED3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Перова О.Я</w:t>
      </w:r>
      <w:proofErr w:type="gramStart"/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 председатель</w:t>
      </w:r>
      <w:proofErr w:type="gramEnd"/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Совета общественных организаций по защите прав пациентов при Территориальном органе Федеральной службы по надзору в сфере здравоохранения по Приморскому краю</w:t>
      </w:r>
    </w:p>
    <w:p w:rsidR="00AB1ED3" w:rsidRPr="00EC773F" w:rsidRDefault="00AB1ED3" w:rsidP="00AB1ED3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Реорганизация КГБУЗ «Владивостокская поликлиника №8»</w:t>
      </w:r>
      <w:r w:rsidR="00C242BF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поликлиника ГБУЗ «Госпиталь для ветеранов </w:t>
      </w:r>
      <w:proofErr w:type="gramStart"/>
      <w:r w:rsidR="00C242BF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войн» </w:t>
      </w: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КГБУЗ «Артемовская поликлиника»</w:t>
      </w:r>
    </w:p>
    <w:p w:rsidR="00AB1ED3" w:rsidRPr="00EC773F" w:rsidRDefault="00AB1ED3" w:rsidP="00AB1ED3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Курченко Т.Л., заместитель директора департамента здравоохранения Приморского края</w:t>
      </w:r>
    </w:p>
    <w:p w:rsidR="00E9106A" w:rsidRPr="00EC773F" w:rsidRDefault="00AB1ED3" w:rsidP="00AB1ED3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6" w:right="20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388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06A"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подключения к ФГИС Мониторинг движения лекарственных препаратов медицинских и аптечных организаций Приморского края</w:t>
      </w:r>
    </w:p>
    <w:p w:rsidR="00E9106A" w:rsidRPr="00EC773F" w:rsidRDefault="00E9106A" w:rsidP="00AB1ED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2" w:right="20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Н.В. Александрова, начальник отдела мониторинга и контроля качества медицинской продукции Территориального органа Федеральной службы по надзору в сфере здравоохранения по Приморскому краю</w:t>
      </w: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77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изменениях в налогообложении аптечных организаций</w:t>
      </w:r>
    </w:p>
    <w:p w:rsidR="00A6595F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Н.А.</w:t>
      </w:r>
      <w:r w:rsidR="00FC23C8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Назаренко, член Общественного Совета, президе</w:t>
      </w:r>
      <w:r w:rsidR="00FC23C8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нт Ассоциации Фармацевтическое С</w:t>
      </w:r>
      <w:r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одружество</w:t>
      </w:r>
      <w:r w:rsidR="004D0B72" w:rsidRPr="00EC77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AB1ED3" w:rsidRPr="00EC773F" w:rsidRDefault="00AB1ED3" w:rsidP="00AB1ED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</w:p>
    <w:p w:rsidR="004D0B72" w:rsidRPr="00EC773F" w:rsidRDefault="00A6595F" w:rsidP="004D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526388" w:rsidRPr="00EC773F" w:rsidRDefault="00526388" w:rsidP="004D0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B72" w:rsidRPr="00EC773F" w:rsidRDefault="009B74A7" w:rsidP="004D0B7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</w:p>
    <w:p w:rsidR="004D0B72" w:rsidRPr="00EC773F" w:rsidRDefault="00AB1ED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Перова О.Я. рассказала об изменениях в Положении об Отделении Совета общественных организаций по защите прав пациентов при Территориальном органе Росздравнадзора по Приморскому краю в части информирования предпринимательского сообщества региона об обязательных требованиях для юридических лиц и индивидуальных предпринимателей, занятых в сфере здравоохранения, нарушениях обязательных требований при осуществлении медицинской, фармацевтической деятельности и деятельности, связанной с оборотом наркотических средств, психотропных веществ с целью профилактики и предупреждения нарушений требований законодательства, устранения причин и условий, способствующих совершению нарушений.</w:t>
      </w:r>
    </w:p>
    <w:p w:rsidR="00AB1ED3" w:rsidRPr="00EC773F" w:rsidRDefault="00AB1ED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В состав Совета включены представители предпринимательск</w:t>
      </w:r>
      <w:r w:rsidR="001C5FE7" w:rsidRPr="00EC773F">
        <w:rPr>
          <w:rFonts w:ascii="Times New Roman" w:hAnsi="Times New Roman" w:cs="Times New Roman"/>
          <w:sz w:val="28"/>
          <w:szCs w:val="28"/>
        </w:rPr>
        <w:t>ого сообщества Приморского края, все они присутствуют на заседании.</w:t>
      </w:r>
    </w:p>
    <w:p w:rsidR="00AB1ED3" w:rsidRPr="00EC773F" w:rsidRDefault="00AB1ED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83EA3" w:rsidRPr="00EC773F" w:rsidRDefault="00983EA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По второму вопросу</w:t>
      </w:r>
    </w:p>
    <w:p w:rsidR="001C5FE7" w:rsidRPr="00EC773F" w:rsidRDefault="001C5FE7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Курченко Т.Л. </w:t>
      </w:r>
      <w:r w:rsidR="00C242BF" w:rsidRPr="00EC773F">
        <w:rPr>
          <w:rFonts w:ascii="Times New Roman" w:hAnsi="Times New Roman" w:cs="Times New Roman"/>
          <w:sz w:val="28"/>
          <w:szCs w:val="28"/>
        </w:rPr>
        <w:t>представила обоснование реорганизации КГБУЗ «Владивостокская поликлиника № 8» и поликлиники ГБУЗ «Госпиталь для ветеранов войн» в форме присоединения к КГБУЗ «Владивостокская поликлиника № 9»</w:t>
      </w:r>
      <w:r w:rsidR="006D2B42" w:rsidRPr="00EC773F">
        <w:rPr>
          <w:rFonts w:ascii="Times New Roman" w:hAnsi="Times New Roman" w:cs="Times New Roman"/>
          <w:sz w:val="28"/>
          <w:szCs w:val="28"/>
        </w:rPr>
        <w:t>;</w:t>
      </w:r>
      <w:r w:rsidR="00C242BF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3107B1" w:rsidRPr="00EC773F">
        <w:rPr>
          <w:rFonts w:ascii="Times New Roman" w:hAnsi="Times New Roman" w:cs="Times New Roman"/>
          <w:sz w:val="28"/>
          <w:szCs w:val="28"/>
        </w:rPr>
        <w:t>реорганизации КГБУЗ «Артемовская поликлиника»</w:t>
      </w:r>
      <w:r w:rsidR="006D2B42" w:rsidRPr="00EC773F">
        <w:rPr>
          <w:rFonts w:ascii="Times New Roman" w:hAnsi="Times New Roman" w:cs="Times New Roman"/>
          <w:sz w:val="28"/>
          <w:szCs w:val="28"/>
        </w:rPr>
        <w:t xml:space="preserve"> (взрослые) в форме присоединения к КГБУЗ «Артемовская городская больница № 2» и КГБУЗ «Артемовская поликлиника» (дети) в форме присоединения к КГБУЗ «Артемовская детская больница»</w:t>
      </w:r>
    </w:p>
    <w:p w:rsidR="001C5FE7" w:rsidRPr="00EC773F" w:rsidRDefault="001C5FE7" w:rsidP="00EC7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FE7" w:rsidRPr="00EC773F" w:rsidRDefault="001C5FE7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По третьему вопросу</w:t>
      </w:r>
    </w:p>
    <w:p w:rsidR="00983EA3" w:rsidRPr="00EC773F" w:rsidRDefault="00983EA3" w:rsidP="00C308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Александров</w:t>
      </w:r>
      <w:r w:rsidR="003F0534" w:rsidRPr="00EC773F">
        <w:rPr>
          <w:rFonts w:ascii="Times New Roman" w:hAnsi="Times New Roman" w:cs="Times New Roman"/>
          <w:sz w:val="28"/>
          <w:szCs w:val="28"/>
        </w:rPr>
        <w:t>а</w:t>
      </w:r>
      <w:r w:rsidRPr="00EC773F">
        <w:rPr>
          <w:rFonts w:ascii="Times New Roman" w:hAnsi="Times New Roman" w:cs="Times New Roman"/>
          <w:sz w:val="28"/>
          <w:szCs w:val="28"/>
        </w:rPr>
        <w:t xml:space="preserve"> Н.В. представила результаты работы медицинских и фармацевтических организаций по подключению к федеральной государственной информационной системе «Мониторинг движения лекарственных препаратов для медицинского применения» (доклад прилагается).</w:t>
      </w:r>
    </w:p>
    <w:p w:rsidR="00011FA5" w:rsidRPr="00EC773F" w:rsidRDefault="00011FA5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5FE7" w:rsidRPr="00EC773F" w:rsidRDefault="001C5FE7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По четвертому вопросу</w:t>
      </w:r>
    </w:p>
    <w:p w:rsidR="001C5FE7" w:rsidRPr="00EC773F" w:rsidRDefault="001C5FE7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Назаренко Н.А. представила результаты</w:t>
      </w:r>
      <w:r w:rsidR="0005260F" w:rsidRPr="00EC773F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EC773F">
        <w:rPr>
          <w:rFonts w:ascii="Times New Roman" w:hAnsi="Times New Roman" w:cs="Times New Roman"/>
          <w:sz w:val="28"/>
          <w:szCs w:val="28"/>
        </w:rPr>
        <w:t xml:space="preserve"> проведенной Ассоциацией «Фармацевтическо</w:t>
      </w:r>
      <w:r w:rsidR="00EC773F">
        <w:rPr>
          <w:rFonts w:ascii="Times New Roman" w:hAnsi="Times New Roman" w:cs="Times New Roman"/>
          <w:sz w:val="28"/>
          <w:szCs w:val="28"/>
        </w:rPr>
        <w:t>е</w:t>
      </w:r>
      <w:r w:rsidRPr="00EC773F">
        <w:rPr>
          <w:rFonts w:ascii="Times New Roman" w:hAnsi="Times New Roman" w:cs="Times New Roman"/>
          <w:sz w:val="28"/>
          <w:szCs w:val="28"/>
        </w:rPr>
        <w:t xml:space="preserve"> Содружеств</w:t>
      </w:r>
      <w:r w:rsidR="00EC773F">
        <w:rPr>
          <w:rFonts w:ascii="Times New Roman" w:hAnsi="Times New Roman" w:cs="Times New Roman"/>
          <w:sz w:val="28"/>
          <w:szCs w:val="28"/>
        </w:rPr>
        <w:t>о</w:t>
      </w:r>
      <w:r w:rsidRPr="00EC773F">
        <w:rPr>
          <w:rFonts w:ascii="Times New Roman" w:hAnsi="Times New Roman" w:cs="Times New Roman"/>
          <w:sz w:val="28"/>
          <w:szCs w:val="28"/>
        </w:rPr>
        <w:t>»</w:t>
      </w:r>
      <w:r w:rsidR="001C6DA8" w:rsidRPr="00EC773F">
        <w:rPr>
          <w:rFonts w:ascii="Times New Roman" w:hAnsi="Times New Roman" w:cs="Times New Roman"/>
          <w:sz w:val="28"/>
          <w:szCs w:val="28"/>
        </w:rPr>
        <w:t>,</w:t>
      </w:r>
      <w:r w:rsidR="0005260F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1C6DA8" w:rsidRPr="00EC773F">
        <w:rPr>
          <w:rFonts w:ascii="Times New Roman" w:hAnsi="Times New Roman" w:cs="Times New Roman"/>
          <w:sz w:val="28"/>
          <w:szCs w:val="28"/>
        </w:rPr>
        <w:t>по вопросу возможности установления налоговой ставки в 1% для ЮЛ и ИП при продаже маркированных товаров</w:t>
      </w:r>
      <w:r w:rsidR="0005260F"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1C6DA8" w:rsidRPr="00EC773F">
        <w:rPr>
          <w:rFonts w:ascii="Times New Roman" w:hAnsi="Times New Roman" w:cs="Times New Roman"/>
          <w:sz w:val="28"/>
          <w:szCs w:val="28"/>
        </w:rPr>
        <w:t>с 01.01.2019 года.</w:t>
      </w:r>
    </w:p>
    <w:p w:rsidR="00011FA5" w:rsidRPr="00EC773F" w:rsidRDefault="00011FA5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6DA8" w:rsidRPr="00EC773F" w:rsidRDefault="00983EA3" w:rsidP="001C6DA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В ходе обсуждения доклад</w:t>
      </w:r>
      <w:r w:rsidR="001C6DA8" w:rsidRPr="00EC773F">
        <w:rPr>
          <w:rFonts w:ascii="Times New Roman" w:hAnsi="Times New Roman" w:cs="Times New Roman"/>
          <w:sz w:val="28"/>
          <w:szCs w:val="28"/>
        </w:rPr>
        <w:t>ов</w:t>
      </w:r>
      <w:r w:rsidRPr="00EC773F">
        <w:rPr>
          <w:rFonts w:ascii="Times New Roman" w:hAnsi="Times New Roman" w:cs="Times New Roman"/>
          <w:sz w:val="28"/>
          <w:szCs w:val="28"/>
        </w:rPr>
        <w:t xml:space="preserve"> члены Совета единогласно поддержали предложение о</w:t>
      </w:r>
      <w:r w:rsidR="00EC773F" w:rsidRPr="00EC773F">
        <w:rPr>
          <w:rFonts w:ascii="Times New Roman" w:hAnsi="Times New Roman" w:cs="Times New Roman"/>
          <w:sz w:val="28"/>
          <w:szCs w:val="28"/>
        </w:rPr>
        <w:t xml:space="preserve"> реорганизации КГБУЗ «Владивостокская поликлиника № 8» и поликлиники ГБУЗ «Госпиталь для ветеранов войн» в форме присоединения к КГБУЗ «Владивостокская поликлиника № 9»; реорганизацию КГБУЗ «Артемовская поликлиника» (взрослые) в форме присоединения к КГБУЗ «Артемовская городская больница № 2» и КГБУЗ «Артемовская поликлиника» (дети) в форме присоединения к КГБУЗ «Артемовская детская больница».</w:t>
      </w:r>
    </w:p>
    <w:p w:rsidR="00AD35E3" w:rsidRPr="00EC773F" w:rsidRDefault="00AD35E3" w:rsidP="003F053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05DF" w:rsidRPr="00EC773F" w:rsidRDefault="003B05DF" w:rsidP="00011FA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35E3" w:rsidRPr="00EC773F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РЕШИЛИ:</w:t>
      </w:r>
    </w:p>
    <w:p w:rsidR="00AD35E3" w:rsidRPr="00EC773F" w:rsidRDefault="00AD35E3" w:rsidP="00AD35E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C6DA8" w:rsidRPr="00EC773F" w:rsidRDefault="006D2B42" w:rsidP="006D2B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Одобрить реорганизацию КГБУЗ «Владивостокская поликлиника № 8» и поликлиники ГБУЗ «Госпиталь для ветеранов войн» в форме присоединения к КГБУЗ «Владивостокская поликлиника № 9»; реорганизацию КГБУЗ «Артемовская поликлиника» (взрослые) в форме присоединения к КГБУЗ «Артемовская городская больница № 2» и КГБУЗ «Артемовская поликлиника» (дети) в форме присоединения к КГБУЗ «Артемовская детская больница»</w:t>
      </w:r>
    </w:p>
    <w:p w:rsidR="00A00E7E" w:rsidRPr="00EC773F" w:rsidRDefault="00A00E7E" w:rsidP="003B05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 xml:space="preserve">Подготовить письмо в департамент здравоохранения Приморского края о необходимости проведения </w:t>
      </w:r>
      <w:r w:rsidR="001C6DA8" w:rsidRPr="00EC773F">
        <w:rPr>
          <w:rFonts w:ascii="Times New Roman" w:hAnsi="Times New Roman" w:cs="Times New Roman"/>
          <w:sz w:val="28"/>
          <w:szCs w:val="28"/>
        </w:rPr>
        <w:t>встреч с предпринимательским сообществом для</w:t>
      </w:r>
      <w:r w:rsidRPr="00EC773F">
        <w:rPr>
          <w:rFonts w:ascii="Times New Roman" w:hAnsi="Times New Roman" w:cs="Times New Roman"/>
          <w:sz w:val="28"/>
          <w:szCs w:val="28"/>
        </w:rPr>
        <w:t xml:space="preserve"> разъяснительной работы среди медицинских и фармацевтических организаций по </w:t>
      </w:r>
      <w:r w:rsidR="001C6DA8" w:rsidRPr="00EC773F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gramStart"/>
      <w:r w:rsidR="001C6DA8" w:rsidRPr="00EC773F">
        <w:rPr>
          <w:rFonts w:ascii="Times New Roman" w:hAnsi="Times New Roman" w:cs="Times New Roman"/>
          <w:sz w:val="28"/>
          <w:szCs w:val="28"/>
        </w:rPr>
        <w:t xml:space="preserve">в </w:t>
      </w:r>
      <w:r w:rsidRPr="00EC773F">
        <w:rPr>
          <w:rFonts w:ascii="Times New Roman" w:hAnsi="Times New Roman" w:cs="Times New Roman"/>
          <w:sz w:val="28"/>
          <w:szCs w:val="28"/>
        </w:rPr>
        <w:t xml:space="preserve"> ФГИС</w:t>
      </w:r>
      <w:proofErr w:type="gramEnd"/>
      <w:r w:rsidRPr="00EC773F">
        <w:rPr>
          <w:rFonts w:ascii="Times New Roman" w:hAnsi="Times New Roman" w:cs="Times New Roman"/>
          <w:sz w:val="28"/>
          <w:szCs w:val="28"/>
        </w:rPr>
        <w:t xml:space="preserve"> «Мониторинг движения лекарственных препаратов для медицинского применения».</w:t>
      </w: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FC2" w:rsidRPr="00EC773F" w:rsidRDefault="005C4FC2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4FC2" w:rsidRPr="00EC773F" w:rsidRDefault="005C4FC2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C773F">
        <w:rPr>
          <w:rFonts w:ascii="Times New Roman" w:hAnsi="Times New Roman" w:cs="Times New Roman"/>
          <w:sz w:val="28"/>
          <w:szCs w:val="28"/>
        </w:rPr>
        <w:t>Председатель:</w:t>
      </w:r>
      <w:r w:rsidRPr="00EC773F">
        <w:rPr>
          <w:rFonts w:ascii="Times New Roman" w:hAnsi="Times New Roman" w:cs="Times New Roman"/>
          <w:sz w:val="28"/>
          <w:szCs w:val="28"/>
        </w:rPr>
        <w:tab/>
      </w:r>
      <w:r w:rsidRPr="00EC773F">
        <w:rPr>
          <w:rFonts w:ascii="Times New Roman" w:hAnsi="Times New Roman" w:cs="Times New Roman"/>
          <w:sz w:val="28"/>
          <w:szCs w:val="28"/>
        </w:rPr>
        <w:tab/>
      </w:r>
      <w:r w:rsidRPr="00EC773F">
        <w:rPr>
          <w:rFonts w:ascii="Times New Roman" w:hAnsi="Times New Roman" w:cs="Times New Roman"/>
          <w:sz w:val="28"/>
          <w:szCs w:val="28"/>
        </w:rPr>
        <w:tab/>
        <w:t>Перова О.Я.</w:t>
      </w: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0E7E" w:rsidRPr="00EC773F" w:rsidRDefault="00A00E7E" w:rsidP="00A00E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73F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EC77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C77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C773F">
        <w:rPr>
          <w:rFonts w:ascii="Times New Roman" w:hAnsi="Times New Roman" w:cs="Times New Roman"/>
          <w:sz w:val="28"/>
          <w:szCs w:val="28"/>
        </w:rPr>
        <w:t xml:space="preserve"> </w:t>
      </w:r>
      <w:r w:rsidR="00EC773F">
        <w:rPr>
          <w:rFonts w:ascii="Times New Roman" w:hAnsi="Times New Roman" w:cs="Times New Roman"/>
          <w:sz w:val="28"/>
          <w:szCs w:val="28"/>
        </w:rPr>
        <w:t>Коротких Л.А.</w:t>
      </w:r>
      <w:r w:rsidRPr="00EC77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0E7E" w:rsidRPr="00EC773F" w:rsidSect="009D545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EE4"/>
    <w:multiLevelType w:val="hybridMultilevel"/>
    <w:tmpl w:val="85E2C91C"/>
    <w:lvl w:ilvl="0" w:tplc="BE02D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5409"/>
    <w:multiLevelType w:val="hybridMultilevel"/>
    <w:tmpl w:val="49720628"/>
    <w:lvl w:ilvl="0" w:tplc="97FC1EC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3B0D5B"/>
    <w:multiLevelType w:val="hybridMultilevel"/>
    <w:tmpl w:val="5FB2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54CD"/>
    <w:multiLevelType w:val="multilevel"/>
    <w:tmpl w:val="9786906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3"/>
    <w:rsid w:val="00011FA5"/>
    <w:rsid w:val="000200F0"/>
    <w:rsid w:val="0005260F"/>
    <w:rsid w:val="000D2DD9"/>
    <w:rsid w:val="000F414D"/>
    <w:rsid w:val="0013221D"/>
    <w:rsid w:val="0016207C"/>
    <w:rsid w:val="001C2E75"/>
    <w:rsid w:val="001C5FE7"/>
    <w:rsid w:val="001C6DA8"/>
    <w:rsid w:val="00216AB0"/>
    <w:rsid w:val="00280571"/>
    <w:rsid w:val="002E410C"/>
    <w:rsid w:val="002E6FEE"/>
    <w:rsid w:val="002F4600"/>
    <w:rsid w:val="003107B1"/>
    <w:rsid w:val="0031639D"/>
    <w:rsid w:val="00350F6E"/>
    <w:rsid w:val="003B05DF"/>
    <w:rsid w:val="003F0534"/>
    <w:rsid w:val="004223A4"/>
    <w:rsid w:val="0046013B"/>
    <w:rsid w:val="004D0B72"/>
    <w:rsid w:val="00502E1B"/>
    <w:rsid w:val="00526388"/>
    <w:rsid w:val="00536EE6"/>
    <w:rsid w:val="005751C5"/>
    <w:rsid w:val="00596779"/>
    <w:rsid w:val="005C4FC2"/>
    <w:rsid w:val="00602D71"/>
    <w:rsid w:val="00611D45"/>
    <w:rsid w:val="0064652F"/>
    <w:rsid w:val="006D2B42"/>
    <w:rsid w:val="007C5A11"/>
    <w:rsid w:val="007D6FF8"/>
    <w:rsid w:val="007E6985"/>
    <w:rsid w:val="0081412C"/>
    <w:rsid w:val="008978AC"/>
    <w:rsid w:val="008E4562"/>
    <w:rsid w:val="00904B86"/>
    <w:rsid w:val="00983EA3"/>
    <w:rsid w:val="009A5916"/>
    <w:rsid w:val="009B74A7"/>
    <w:rsid w:val="009D545C"/>
    <w:rsid w:val="00A00E7E"/>
    <w:rsid w:val="00A44DD6"/>
    <w:rsid w:val="00A6595F"/>
    <w:rsid w:val="00AB1ED3"/>
    <w:rsid w:val="00AD35E3"/>
    <w:rsid w:val="00AF352A"/>
    <w:rsid w:val="00AF7B93"/>
    <w:rsid w:val="00BA7B39"/>
    <w:rsid w:val="00BC18B6"/>
    <w:rsid w:val="00C14C51"/>
    <w:rsid w:val="00C242BF"/>
    <w:rsid w:val="00C3088B"/>
    <w:rsid w:val="00CA35DE"/>
    <w:rsid w:val="00CA6FB1"/>
    <w:rsid w:val="00CB227C"/>
    <w:rsid w:val="00D62A18"/>
    <w:rsid w:val="00D76FDF"/>
    <w:rsid w:val="00E3563E"/>
    <w:rsid w:val="00E41995"/>
    <w:rsid w:val="00E51FA1"/>
    <w:rsid w:val="00E568B5"/>
    <w:rsid w:val="00E9106A"/>
    <w:rsid w:val="00EC773F"/>
    <w:rsid w:val="00F07AD7"/>
    <w:rsid w:val="00F10364"/>
    <w:rsid w:val="00F77431"/>
    <w:rsid w:val="00F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DA3A"/>
  <w15:docId w15:val="{E642D83B-CBE8-46C7-B5C5-D81F527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ИДОиА3</dc:creator>
  <cp:lastModifiedBy>RZN-909</cp:lastModifiedBy>
  <cp:revision>4</cp:revision>
  <cp:lastPrinted>2019-01-09T00:11:00Z</cp:lastPrinted>
  <dcterms:created xsi:type="dcterms:W3CDTF">2019-10-29T02:02:00Z</dcterms:created>
  <dcterms:modified xsi:type="dcterms:W3CDTF">2019-12-16T04:25:00Z</dcterms:modified>
</cp:coreProperties>
</file>